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56" w:rsidRDefault="001D5956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14884" w:type="dxa"/>
        <w:tblInd w:w="-4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3"/>
        <w:gridCol w:w="4252"/>
        <w:gridCol w:w="4961"/>
        <w:gridCol w:w="2408"/>
      </w:tblGrid>
      <w:tr w:rsidR="001D5956">
        <w:trPr>
          <w:trHeight w:val="1020"/>
        </w:trPr>
        <w:tc>
          <w:tcPr>
            <w:tcW w:w="1488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5956" w:rsidRDefault="00E95CA4">
            <w:pPr>
              <w:keepNext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ÖZEL BİLGE İLKOKULU </w:t>
            </w:r>
          </w:p>
          <w:p w:rsidR="001D5956" w:rsidRDefault="00E95CA4">
            <w:pPr>
              <w:keepNext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2017-2018 EĞİTİM-ÖĞRETİM YILI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  <w:t>4.SINIF KODLAMA ve ROBOTİK DERSİ YILLIK PLANI</w:t>
            </w:r>
          </w:p>
        </w:tc>
      </w:tr>
      <w:tr w:rsidR="001D5956">
        <w:trPr>
          <w:trHeight w:val="540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Ay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Hafta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Saati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Kazanım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Yapılacak Etkinlikler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Belirli Gün Ve Haftalar</w:t>
            </w:r>
          </w:p>
        </w:tc>
      </w:tr>
      <w:tr w:rsidR="001D5956">
        <w:trPr>
          <w:trHeight w:val="48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EYLÜL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Sene içinde neler yapılacağı üzerine fikir sahibi olur.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>Tanışma, Sunum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675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Bilgisayarın nasıl çalıştığını anlar, bilgisayar parçalarını tanır ve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kağıt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üzerinde birleştirir.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>İlk Bilgisayarım</w:t>
            </w:r>
          </w:p>
          <w:p w:rsidR="001D5956" w:rsidRDefault="00E95CA4"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Hello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Ruby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kağıt uygulamaları)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  <w:p w:rsidR="001D5956" w:rsidRDefault="001D5956">
            <w:pPr>
              <w:rPr>
                <w:rFonts w:ascii="Arial" w:eastAsia="Arial" w:hAnsi="Arial" w:cs="Arial"/>
              </w:rPr>
            </w:pPr>
          </w:p>
          <w:p w:rsidR="001D5956" w:rsidRDefault="001D5956">
            <w:pPr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91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EKİM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İnternet kavramını tanır ve güvenlik risklerinin farkına varır.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>İnternet Neye Benzer?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HelloRuby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>İnternette Güvenlik ve Siber Suçlar (animasyon-Keşfet)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5956">
        <w:trPr>
          <w:trHeight w:val="68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Kodlama kavramını öğrenir. Bilgisayarın çalışma mantığı üzerine canlandırmalar yaparak bedensel öğrenme ile algoritma mantığını kullanır. 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>Kodlama ile Tanışma Robot Dansı</w:t>
            </w:r>
          </w:p>
          <w:p w:rsidR="001D5956" w:rsidRDefault="00E95CA4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Orange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Game Oyunu</w:t>
            </w:r>
          </w:p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>Robot Arkadaşım Oyunu 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Kağıt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Bardak Dizimi)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5956">
        <w:trPr>
          <w:trHeight w:val="88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>Bilgisayar dilinde kullanılan İkili sayı sistemini öğrenir.</w:t>
            </w:r>
          </w:p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>Yönergeleri takip eder ve sıralı, mantıksal işlemler yapar. Piksel kavramını tanımlar. Koşul kavramlarını kullanır.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Bileklik Yapımı  </w:t>
            </w:r>
          </w:p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>Rakamlarla Piksel Uygulaması</w:t>
            </w:r>
          </w:p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Gizli Kod Harfleri Bul  </w:t>
            </w:r>
          </w:p>
          <w:p w:rsidR="001D5956" w:rsidRDefault="001D5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725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Code.org uygulaması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arayüzünü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tanır. Verilen işlemleri ardışık basamaklar halinde kullanabilir.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>Code.org Ara Yüz Tanıtımı</w:t>
            </w:r>
          </w:p>
          <w:p w:rsidR="001D5956" w:rsidRDefault="001D5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5956" w:rsidRDefault="001D5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657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KASIM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>Döngü ve koşul kavramlarını kullanarak algoritma geliştirir.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Code.org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Minecraft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Uygulaması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>Döngü ve koşul kavramlarını kullanarak algoritma geliştirir.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Code.org Star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Uygulaması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78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Elektronik devre elemanlarını tanır.</w:t>
            </w:r>
          </w:p>
          <w:p w:rsidR="001D5956" w:rsidRDefault="00E95C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Pil,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buzzer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LED, lamba, tümleşik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devre  ve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anahtar kullanarak, anahtar yardımıyla her </w:t>
            </w:r>
            <w:r>
              <w:rPr>
                <w:rFonts w:ascii="Arial" w:eastAsia="Arial" w:hAnsi="Arial" w:cs="Arial"/>
                <w:sz w:val="20"/>
                <w:szCs w:val="20"/>
              </w:rPr>
              <w:t>defasında farklı ses üreten ve lambası yanan devreyi  tasarlar ve yapar.</w:t>
            </w:r>
          </w:p>
          <w:p w:rsidR="001D5956" w:rsidRDefault="00E95C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Pil, mıknatıslı röle, hoparlör, tümleşik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devre  ve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anahtar kullanarak anahtar yardımıyla her defasında farklı ses üreten devreyi  tasarlar ve yapar.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Snap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Circuits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; Manuel Olarak ve Mı</w:t>
            </w:r>
            <w:r>
              <w:rPr>
                <w:rFonts w:ascii="Arial" w:eastAsia="Arial" w:hAnsi="Arial" w:cs="Arial"/>
                <w:sz w:val="20"/>
                <w:szCs w:val="20"/>
              </w:rPr>
              <w:t>knatıslı Röle ile Işık Yakmak ve Ses Üretmek</w:t>
            </w:r>
          </w:p>
          <w:p w:rsidR="001D5956" w:rsidRDefault="001D5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1185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Pil, LED, Lamba, tümleşik devre, elektrik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motoru  ve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dokunmatik plaket  kullanarak, dokunmatik plaket yardımıyla elektrik motoru çalışan, lambası yanan ve ses üreten devreyi  tasarlar ve yapar.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Snap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Circuits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; Dokunma Eylemiyle Motor Çalıştırmak, Lamba Yakmak ve Ses Üretmek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74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ARALIK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Pil,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hoparlör,dokunmatik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plaket, tümleşik devre  ve anahtar kullanarak ses üreten devreyi  tasarlar ve yapar.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Snap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Circuits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; Su ile Müzikal Siren ve Oyun Sesi </w:t>
            </w:r>
            <w:r>
              <w:rPr>
                <w:rFonts w:ascii="Arial" w:eastAsia="Arial" w:hAnsi="Arial" w:cs="Arial"/>
                <w:sz w:val="20"/>
                <w:szCs w:val="20"/>
              </w:rPr>
              <w:t>Üretmek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D5956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Pil,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buzzer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LED, lamba, tümleşik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devre  ve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anahtar kullanarak el çırpması ile lambayı ve LED i yakan  tasarlar ve yapar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Snap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Circuits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; El Çırpması İle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Yakmak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arayüzünü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tanır.</w:t>
            </w:r>
          </w:p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>Hareket araçlarını kullanır.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Ara Yüz Tanıtımı ve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Uygulaması</w:t>
            </w:r>
          </w:p>
          <w:p w:rsidR="001D5956" w:rsidRDefault="001D5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565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>Döngü ve koşul kod bloklarını amacına uygun kullanır.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Hayalet Avcısı Uygulaması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50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OCAK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Sor ve yanıt bekle kod blokları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ve,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veya koşul yapısını kavrar.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Uygulaması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Elektronik kart ile iletken objeleri kullanarak bilgisayarı kontrol eder.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ile Tanışma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84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Elektronik kartı kullanarak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programında serbest müzik, animasyon ya da oyun uygulaması geliştirir.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ile Proje Çalışması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84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YARIYIL TATİLİ</w:t>
            </w:r>
          </w:p>
        </w:tc>
      </w:tr>
      <w:tr w:rsidR="001D5956">
        <w:trPr>
          <w:trHeight w:val="114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ŞUBAT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5956" w:rsidRDefault="00E95CA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YARIYIL TATİLİ</w:t>
            </w:r>
          </w:p>
          <w:p w:rsidR="001D5956" w:rsidRDefault="001D5956">
            <w:pPr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Boyut kavramlarını tanır ve çizim kalemleri ile tasarımlar yapar.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Boyut Kavramı Nedir?</w:t>
            </w:r>
          </w:p>
          <w:p w:rsidR="001D5956" w:rsidRDefault="00E95C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Boyutlu Çizim Kalemleri ile Tasarım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68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MART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Tasarım odaklı düşünme yolu ile çizim kalemi ile ürün </w:t>
            </w:r>
            <w:r>
              <w:rPr>
                <w:rFonts w:ascii="Arial" w:eastAsia="Arial" w:hAnsi="Arial" w:cs="Arial"/>
                <w:sz w:val="20"/>
                <w:szCs w:val="20"/>
              </w:rPr>
              <w:t>tasarlar.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Boyutlu Çizim Kalemleri ile Tasarım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arayüzünü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parçalarını tanır.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(tanıtım)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Science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Rover projesi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Sensörleri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kullanarak robotlar tasarlar.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6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Doğadaki canlı </w:t>
            </w:r>
            <w:r>
              <w:rPr>
                <w:rFonts w:ascii="Arial" w:eastAsia="Arial" w:hAnsi="Arial" w:cs="Arial"/>
                <w:sz w:val="20"/>
                <w:szCs w:val="20"/>
              </w:rPr>
              <w:t>hareketlerini gözlemleyerek robotlar tasarlar.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50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NİSAN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>Belirli hedefleri gerçekleştiren tasarımları programlar.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104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>Belirli hedefleri gerçekleştiren tasarımları programlar.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>Belirli hedefleri gerçekleştiren tasarımları programlar.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5956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Takım çalışması, araştırma ve sunum yapma süreçlerini deneyimler. 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Sunum</w:t>
            </w:r>
            <w:proofErr w:type="gramEnd"/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106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MAYIS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Robot ve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sensör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kavramlarını tanır. Günlük hayat ile </w:t>
            </w:r>
            <w:r>
              <w:rPr>
                <w:rFonts w:ascii="Arial" w:eastAsia="Arial" w:hAnsi="Arial" w:cs="Arial"/>
                <w:sz w:val="20"/>
                <w:szCs w:val="20"/>
              </w:rPr>
              <w:t>ilişkilendirir.</w:t>
            </w:r>
          </w:p>
          <w:p w:rsidR="001D5956" w:rsidRDefault="00E95CA4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Arduino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kartını tanır.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Robot Nedir,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Sensörler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Ne İşe Yarar?</w:t>
            </w:r>
          </w:p>
          <w:p w:rsidR="001D5956" w:rsidRDefault="00E95CA4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Arduino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ile Tanışma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Arduino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kartın bilgisayar ile haberleşmesini sağlar.</w:t>
            </w:r>
          </w:p>
          <w:p w:rsidR="001D5956" w:rsidRDefault="00E95CA4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Mblock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programı ile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arduino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üzerinde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yakma uygulaması geliştirir.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Kontrolü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Uygulaması</w:t>
            </w:r>
          </w:p>
          <w:p w:rsidR="001D5956" w:rsidRDefault="001D5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829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jumper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kablo, direnç ve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breadboard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elemanlarını tanır.</w:t>
            </w:r>
          </w:p>
          <w:p w:rsidR="001D5956" w:rsidRDefault="00E95CA4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Breadboard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üzerinde devre şeması düzenler.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Calibri" w:eastAsia="Calibri" w:hAnsi="Calibri" w:cs="Calibri"/>
                <w:sz w:val="22"/>
                <w:szCs w:val="22"/>
              </w:rPr>
              <w:t>Elektronik Devre Elemanları Nelerdir?</w:t>
            </w:r>
          </w:p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RGB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Kontolü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Uygulaması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78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Buton elemanını tanır ve projesinde uygular. Günlük hayat </w:t>
            </w:r>
            <w:r>
              <w:rPr>
                <w:rFonts w:ascii="Arial" w:eastAsia="Arial" w:hAnsi="Arial" w:cs="Arial"/>
                <w:sz w:val="20"/>
                <w:szCs w:val="20"/>
              </w:rPr>
              <w:t>ile ilişkilendirir.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Calibri" w:eastAsia="Calibri" w:hAnsi="Calibri" w:cs="Calibri"/>
                <w:sz w:val="22"/>
                <w:szCs w:val="22"/>
              </w:rPr>
              <w:t xml:space="preserve">Buton ile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yakma</w:t>
            </w:r>
          </w:p>
          <w:p w:rsidR="001D5956" w:rsidRDefault="00E95CA4">
            <w:r>
              <w:rPr>
                <w:rFonts w:ascii="Calibri" w:eastAsia="Calibri" w:hAnsi="Calibri" w:cs="Calibri"/>
                <w:sz w:val="22"/>
                <w:szCs w:val="22"/>
              </w:rPr>
              <w:t>Yürüyen Işık Uygulaması</w:t>
            </w:r>
          </w:p>
          <w:p w:rsidR="001D5956" w:rsidRDefault="001D5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5956">
        <w:trPr>
          <w:trHeight w:val="78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Potansiyometreyi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tanır. Koşul bloklarını kullanarak proje geliştirir. Günlük hayat ile ilişkilendirir. 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Potansiyometre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Kontrolü Uygulaması</w:t>
            </w:r>
          </w:p>
          <w:p w:rsidR="001D5956" w:rsidRDefault="001D5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5956">
        <w:trPr>
          <w:trHeight w:val="50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HAZİRAN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Mesafe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sensörünü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buzzer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elemanını tanır. Koşul bloklarını kullanarak proje </w:t>
            </w:r>
            <w:r>
              <w:rPr>
                <w:rFonts w:ascii="Arial" w:eastAsia="Arial" w:hAnsi="Arial" w:cs="Arial"/>
                <w:sz w:val="20"/>
                <w:szCs w:val="20"/>
              </w:rPr>
              <w:t>geliştirir. Günlük hayat ile ilişkilendirir.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Calibri" w:eastAsia="Calibri" w:hAnsi="Calibri" w:cs="Calibri"/>
                <w:sz w:val="22"/>
                <w:szCs w:val="22"/>
              </w:rPr>
              <w:t xml:space="preserve">Mesafe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Sensörü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Buzzer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Kontrolü Uygulaması</w:t>
            </w:r>
          </w:p>
          <w:p w:rsidR="001D5956" w:rsidRDefault="001D5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5956">
        <w:trPr>
          <w:trHeight w:val="45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 xml:space="preserve">Devre elemanları ile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Mblock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programı üzerinde proje geliştirir.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E95CA4">
            <w:r>
              <w:rPr>
                <w:rFonts w:ascii="Arial" w:eastAsia="Arial" w:hAnsi="Arial" w:cs="Arial"/>
                <w:sz w:val="20"/>
                <w:szCs w:val="20"/>
              </w:rPr>
              <w:t>Proje Geliştirme, Sunum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5956" w:rsidRDefault="001D5956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D5956" w:rsidRDefault="00E95CA4">
      <w:pPr>
        <w:ind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1D5956" w:rsidRDefault="001D5956">
      <w:pPr>
        <w:ind w:hanging="567"/>
        <w:jc w:val="both"/>
        <w:rPr>
          <w:rFonts w:ascii="Arial" w:eastAsia="Arial" w:hAnsi="Arial" w:cs="Arial"/>
          <w:sz w:val="20"/>
          <w:szCs w:val="20"/>
        </w:rPr>
      </w:pPr>
    </w:p>
    <w:p w:rsidR="001D5956" w:rsidRDefault="001D5956">
      <w:pPr>
        <w:jc w:val="both"/>
      </w:pPr>
    </w:p>
    <w:sectPr w:rsidR="001D5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284" w:right="992" w:bottom="777" w:left="1418" w:header="0" w:footer="72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CA4" w:rsidRDefault="00E95CA4">
      <w:r>
        <w:separator/>
      </w:r>
    </w:p>
  </w:endnote>
  <w:endnote w:type="continuationSeparator" w:id="0">
    <w:p w:rsidR="00E95CA4" w:rsidRDefault="00E9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DC1" w:rsidRDefault="00B84D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956" w:rsidRDefault="00E95CA4">
    <w:pPr>
      <w:tabs>
        <w:tab w:val="center" w:pos="4536"/>
        <w:tab w:val="right" w:pos="9072"/>
      </w:tabs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FIRAT AKYILDIZ                </w:t>
    </w:r>
    <w:r>
      <w:rPr>
        <w:rFonts w:ascii="Arial" w:eastAsia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NURAY BORA</w:t>
    </w:r>
  </w:p>
  <w:p w:rsidR="001D5956" w:rsidRDefault="00E95CA4">
    <w:pPr>
      <w:tabs>
        <w:tab w:val="center" w:pos="4536"/>
        <w:tab w:val="right" w:pos="9072"/>
      </w:tabs>
      <w:jc w:val="both"/>
    </w:pPr>
    <w:r>
      <w:rPr>
        <w:rFonts w:ascii="Arial" w:eastAsia="Arial" w:hAnsi="Arial" w:cs="Arial"/>
        <w:sz w:val="20"/>
        <w:szCs w:val="20"/>
      </w:rPr>
      <w:t xml:space="preserve">      BİLGİSAYAR SİST. ÖĞRETMENİ                                                                        </w:t>
    </w:r>
    <w:r>
      <w:rPr>
        <w:rFonts w:ascii="Arial" w:eastAsia="Arial" w:hAnsi="Arial" w:cs="Arial"/>
        <w:sz w:val="20"/>
        <w:szCs w:val="20"/>
      </w:rPr>
      <w:t xml:space="preserve">                                                                       OKUL MÜDÜRÜ</w:t>
    </w:r>
  </w:p>
  <w:p w:rsidR="001D5956" w:rsidRDefault="001D5956">
    <w:pPr>
      <w:tabs>
        <w:tab w:val="center" w:pos="4536"/>
        <w:tab w:val="right" w:pos="9072"/>
      </w:tabs>
      <w:spacing w:after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DC1" w:rsidRDefault="00B84D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CA4" w:rsidRDefault="00E95CA4">
      <w:r>
        <w:separator/>
      </w:r>
    </w:p>
  </w:footnote>
  <w:footnote w:type="continuationSeparator" w:id="0">
    <w:p w:rsidR="00E95CA4" w:rsidRDefault="00E9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DC1" w:rsidRDefault="00B84D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DC1" w:rsidRDefault="00B84DC1">
    <w:pPr>
      <w:pStyle w:val="stBilgi"/>
    </w:pPr>
    <w:hyperlink r:id="rId1" w:history="1">
      <w:r w:rsidRPr="008656B2">
        <w:rPr>
          <w:rStyle w:val="Kpr"/>
        </w:rPr>
        <w:t>www.3makademi.com</w:t>
      </w:r>
    </w:hyperlink>
  </w:p>
  <w:p w:rsidR="00B84DC1" w:rsidRDefault="00B84DC1">
    <w:pPr>
      <w:pStyle w:val="stBilgi"/>
    </w:pPr>
    <w:bookmarkStart w:id="0" w:name="_GoBack"/>
    <w:bookmarkEnd w:id="0"/>
  </w:p>
  <w:p w:rsidR="00B84DC1" w:rsidRDefault="00B84DC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DC1" w:rsidRDefault="00B84D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56"/>
    <w:rsid w:val="001D5956"/>
    <w:rsid w:val="00B84DC1"/>
    <w:rsid w:val="00E9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927CC"/>
  <w15:docId w15:val="{BC52161D-2A62-4199-BD47-C7C9EDF1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next w:val="Normal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</w:rPr>
  </w:style>
  <w:style w:type="paragraph" w:styleId="Balk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4"/>
    </w:rPr>
  </w:style>
  <w:style w:type="paragraph" w:styleId="KonuBal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ltBilgi">
    <w:name w:val="footer"/>
    <w:basedOn w:val="Normal"/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84DC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B84DC1"/>
    <w:rPr>
      <w:rFonts w:cs="Mangal"/>
      <w:sz w:val="24"/>
      <w:szCs w:val="21"/>
    </w:rPr>
  </w:style>
  <w:style w:type="character" w:styleId="Kpr">
    <w:name w:val="Hyperlink"/>
    <w:basedOn w:val="VarsaylanParagrafYazTipi"/>
    <w:uiPriority w:val="99"/>
    <w:unhideWhenUsed/>
    <w:rsid w:val="00B84DC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84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makadem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lenovo</cp:lastModifiedBy>
  <cp:revision>2</cp:revision>
  <dcterms:created xsi:type="dcterms:W3CDTF">2019-01-16T09:47:00Z</dcterms:created>
  <dcterms:modified xsi:type="dcterms:W3CDTF">2019-01-16T09:47:00Z</dcterms:modified>
  <dc:language>tr-TR</dc:language>
</cp:coreProperties>
</file>